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F6FF1" w14:textId="77777777" w:rsidR="00192CED" w:rsidRPr="0085419C" w:rsidRDefault="00192CED" w:rsidP="00321B1B">
      <w:pPr>
        <w:jc w:val="center"/>
        <w:rPr>
          <w:rFonts w:cs="Arial"/>
          <w:b/>
          <w:sz w:val="24"/>
          <w:szCs w:val="24"/>
          <w:lang w:val="ro-RO"/>
        </w:rPr>
      </w:pPr>
      <w:bookmarkStart w:id="0" w:name="_GoBack"/>
      <w:bookmarkEnd w:id="0"/>
    </w:p>
    <w:p w14:paraId="0BF6F2E2" w14:textId="32D97C20" w:rsidR="00321B1B" w:rsidRPr="00D22601" w:rsidRDefault="00D20DBE" w:rsidP="00321B1B">
      <w:pPr>
        <w:jc w:val="center"/>
        <w:rPr>
          <w:rFonts w:cs="Arial"/>
          <w:b/>
          <w:sz w:val="24"/>
          <w:szCs w:val="24"/>
          <w:lang w:val="ro-RO"/>
        </w:rPr>
      </w:pPr>
      <w:r w:rsidRPr="00D22601">
        <w:rPr>
          <w:rFonts w:cs="Arial"/>
          <w:b/>
          <w:sz w:val="24"/>
          <w:szCs w:val="24"/>
          <w:lang w:val="ro-RO"/>
        </w:rPr>
        <w:t>CONSULTARE PUBLICĂ</w:t>
      </w:r>
    </w:p>
    <w:p w14:paraId="31B4C8ED" w14:textId="44A2A0A5" w:rsidR="00321B1B" w:rsidRPr="00D22601" w:rsidRDefault="00D20DBE" w:rsidP="003B3ABF">
      <w:pPr>
        <w:jc w:val="center"/>
        <w:rPr>
          <w:rFonts w:cs="Arial"/>
          <w:b/>
          <w:sz w:val="24"/>
          <w:szCs w:val="24"/>
          <w:lang w:val="ro-RO"/>
        </w:rPr>
      </w:pPr>
      <w:r w:rsidRPr="00D22601">
        <w:rPr>
          <w:rFonts w:cs="Arial"/>
          <w:b/>
          <w:sz w:val="24"/>
          <w:szCs w:val="24"/>
          <w:lang w:val="ro-RO"/>
        </w:rPr>
        <w:t xml:space="preserve">Ghidul Solicitantului aferent Acțiunii: 1.1.1 Mari infrastructuri de CD – Tip de proiect: </w:t>
      </w:r>
      <w:r w:rsidR="003B3ABF" w:rsidRPr="00D22601">
        <w:rPr>
          <w:rFonts w:cs="Arial"/>
          <w:b/>
          <w:sz w:val="24"/>
          <w:szCs w:val="24"/>
          <w:lang w:val="ro-RO"/>
        </w:rPr>
        <w:t>Suport pentru pregatirea proiectului major DANUBIUS-RI</w:t>
      </w:r>
    </w:p>
    <w:p w14:paraId="32F5B583" w14:textId="3B1FEBFF" w:rsidR="003B3ABF" w:rsidRPr="00D22601" w:rsidRDefault="00A23984" w:rsidP="003B3ABF">
      <w:pPr>
        <w:jc w:val="center"/>
        <w:rPr>
          <w:rFonts w:cs="Arial"/>
          <w:i/>
          <w:sz w:val="24"/>
          <w:szCs w:val="24"/>
          <w:lang w:val="ro-RO"/>
        </w:rPr>
      </w:pPr>
      <w:r w:rsidRPr="00D22601">
        <w:rPr>
          <w:rFonts w:cs="Arial"/>
          <w:sz w:val="24"/>
          <w:szCs w:val="24"/>
          <w:shd w:val="clear" w:color="auto" w:fill="FFFFFF"/>
          <w:lang w:val="ro-RO"/>
        </w:rPr>
        <w:t xml:space="preserve">Autoritatea de Management pentru Programul </w:t>
      </w:r>
      <w:r w:rsidR="00AE1275" w:rsidRPr="00D22601">
        <w:rPr>
          <w:rFonts w:cs="Arial"/>
          <w:sz w:val="24"/>
          <w:szCs w:val="24"/>
          <w:shd w:val="clear" w:color="auto" w:fill="FFFFFF"/>
          <w:lang w:val="ro-RO"/>
        </w:rPr>
        <w:t>Operațional</w:t>
      </w:r>
      <w:r w:rsidRPr="00D22601">
        <w:rPr>
          <w:rFonts w:cs="Arial"/>
          <w:sz w:val="24"/>
          <w:szCs w:val="24"/>
          <w:shd w:val="clear" w:color="auto" w:fill="FFFFFF"/>
          <w:lang w:val="ro-RO"/>
        </w:rPr>
        <w:t xml:space="preserve"> Competitivitate </w:t>
      </w:r>
      <w:r w:rsidR="00192CED" w:rsidRPr="00D22601">
        <w:rPr>
          <w:rFonts w:cs="Arial"/>
          <w:sz w:val="24"/>
          <w:szCs w:val="24"/>
          <w:shd w:val="clear" w:color="auto" w:fill="FFFFFF"/>
          <w:lang w:val="ro-RO"/>
        </w:rPr>
        <w:t>din cadrul Ministerului Fondurilor Europene</w:t>
      </w:r>
      <w:r w:rsidR="003B3ABF" w:rsidRPr="00D22601">
        <w:rPr>
          <w:rFonts w:cs="Arial"/>
          <w:sz w:val="24"/>
          <w:szCs w:val="24"/>
          <w:shd w:val="clear" w:color="auto" w:fill="FFFFFF"/>
          <w:lang w:val="ro-RO"/>
        </w:rPr>
        <w:t xml:space="preserve"> și Organismul Intermediar pentru C</w:t>
      </w:r>
      <w:r w:rsidR="00490AA8" w:rsidRPr="00D22601">
        <w:rPr>
          <w:rFonts w:cs="Arial"/>
          <w:sz w:val="24"/>
          <w:szCs w:val="24"/>
          <w:shd w:val="clear" w:color="auto" w:fill="FFFFFF"/>
          <w:lang w:val="ro-RO"/>
        </w:rPr>
        <w:t xml:space="preserve">ercetare din cadrul Ministerului </w:t>
      </w:r>
      <w:r w:rsidR="003B3ABF" w:rsidRPr="00D22601">
        <w:rPr>
          <w:rFonts w:cs="Arial"/>
          <w:sz w:val="24"/>
          <w:szCs w:val="24"/>
          <w:shd w:val="clear" w:color="auto" w:fill="FFFFFF"/>
          <w:lang w:val="ro-RO"/>
        </w:rPr>
        <w:t xml:space="preserve">Educaţiei şi </w:t>
      </w:r>
      <w:r w:rsidR="00490AA8" w:rsidRPr="00D22601">
        <w:rPr>
          <w:rFonts w:cs="Arial"/>
          <w:sz w:val="24"/>
          <w:szCs w:val="24"/>
          <w:shd w:val="clear" w:color="auto" w:fill="FFFFFF"/>
          <w:lang w:val="ro-RO"/>
        </w:rPr>
        <w:t xml:space="preserve">Cercetării </w:t>
      </w:r>
      <w:r w:rsidR="00490AA8" w:rsidRPr="00D22601">
        <w:rPr>
          <w:rFonts w:cs="Arial"/>
          <w:sz w:val="24"/>
          <w:szCs w:val="24"/>
          <w:lang w:val="ro-RO"/>
        </w:rPr>
        <w:t>anunță</w:t>
      </w:r>
      <w:r w:rsidR="00321B1B" w:rsidRPr="00D22601">
        <w:rPr>
          <w:rFonts w:cs="Arial"/>
          <w:sz w:val="24"/>
          <w:szCs w:val="24"/>
          <w:lang w:val="ro-RO"/>
        </w:rPr>
        <w:t xml:space="preserve"> </w:t>
      </w:r>
      <w:r w:rsidR="00D20DBE" w:rsidRPr="00D22601">
        <w:rPr>
          <w:rFonts w:cs="Arial"/>
          <w:sz w:val="24"/>
          <w:szCs w:val="24"/>
          <w:lang w:val="ro-RO"/>
        </w:rPr>
        <w:t>transmiterea în consultare publică a Ghidul</w:t>
      </w:r>
      <w:r w:rsidR="003B3ABF" w:rsidRPr="00D22601">
        <w:rPr>
          <w:rFonts w:cs="Arial"/>
          <w:sz w:val="24"/>
          <w:szCs w:val="24"/>
          <w:lang w:val="ro-RO"/>
        </w:rPr>
        <w:t>ui</w:t>
      </w:r>
      <w:r w:rsidR="00D20DBE" w:rsidRPr="00D22601">
        <w:rPr>
          <w:rFonts w:cs="Arial"/>
          <w:sz w:val="24"/>
          <w:szCs w:val="24"/>
          <w:lang w:val="ro-RO"/>
        </w:rPr>
        <w:t xml:space="preserve"> Solicitantului aferent Acțiunii: </w:t>
      </w:r>
      <w:r w:rsidR="00D20DBE" w:rsidRPr="00D22601">
        <w:rPr>
          <w:rFonts w:cs="Arial"/>
          <w:i/>
          <w:sz w:val="24"/>
          <w:szCs w:val="24"/>
          <w:lang w:val="ro-RO"/>
        </w:rPr>
        <w:t xml:space="preserve">1.1.1 Mari infrastructuri de CD – Tip de proiect: </w:t>
      </w:r>
      <w:r w:rsidR="003B3ABF" w:rsidRPr="00D22601">
        <w:rPr>
          <w:rFonts w:cs="Arial"/>
          <w:i/>
          <w:sz w:val="24"/>
          <w:szCs w:val="24"/>
          <w:lang w:val="ro-RO"/>
        </w:rPr>
        <w:t>Suport pentru pregatirea proiectului major DANUBIUS-RI</w:t>
      </w:r>
      <w:r w:rsidR="00D20DBE" w:rsidRPr="00D22601">
        <w:rPr>
          <w:rFonts w:cs="Arial"/>
          <w:i/>
          <w:sz w:val="24"/>
          <w:szCs w:val="24"/>
          <w:lang w:val="ro-RO"/>
        </w:rPr>
        <w:t>; Axa prioritară: I. Cercetare, dezvoltare tehnologică și inovare (CDI) în sprijinul competitivității economice și dezvoltării afacerilor</w:t>
      </w:r>
      <w:r w:rsidR="003B3ABF" w:rsidRPr="00D22601">
        <w:rPr>
          <w:rFonts w:cs="Arial"/>
          <w:sz w:val="24"/>
          <w:szCs w:val="24"/>
          <w:lang w:val="ro-RO"/>
        </w:rPr>
        <w:t xml:space="preserve">, Obiectiv Specific: </w:t>
      </w:r>
      <w:r w:rsidR="003B3ABF" w:rsidRPr="00D22601">
        <w:rPr>
          <w:rFonts w:cs="Arial"/>
          <w:i/>
          <w:sz w:val="24"/>
          <w:szCs w:val="24"/>
          <w:lang w:val="ro-RO"/>
        </w:rPr>
        <w:t>OS</w:t>
      </w:r>
      <w:r w:rsidR="003B3ABF" w:rsidRPr="00D22601">
        <w:rPr>
          <w:rFonts w:cs="Arial"/>
          <w:sz w:val="24"/>
          <w:szCs w:val="24"/>
          <w:lang w:val="ro-RO"/>
        </w:rPr>
        <w:t xml:space="preserve"> </w:t>
      </w:r>
      <w:r w:rsidR="003B3ABF" w:rsidRPr="00D22601">
        <w:rPr>
          <w:rFonts w:cs="Arial"/>
          <w:i/>
          <w:sz w:val="24"/>
          <w:szCs w:val="24"/>
          <w:lang w:val="ro-RO"/>
        </w:rPr>
        <w:t>1.2</w:t>
      </w:r>
      <w:r w:rsidR="00D20DBE" w:rsidRPr="00D22601">
        <w:rPr>
          <w:rFonts w:cs="Arial"/>
          <w:i/>
          <w:sz w:val="24"/>
          <w:szCs w:val="24"/>
          <w:lang w:val="ro-RO"/>
        </w:rPr>
        <w:t xml:space="preserve">. </w:t>
      </w:r>
      <w:r w:rsidR="003B3ABF" w:rsidRPr="00D22601">
        <w:rPr>
          <w:rFonts w:cs="Arial"/>
          <w:i/>
          <w:sz w:val="24"/>
          <w:szCs w:val="24"/>
          <w:lang w:val="ro-RO"/>
        </w:rPr>
        <w:t xml:space="preserve">Creşterea participării românești în cercetarea la nivelul UE </w:t>
      </w:r>
    </w:p>
    <w:p w14:paraId="174131CB" w14:textId="77777777" w:rsidR="003B3ABF" w:rsidRPr="00D22601" w:rsidRDefault="003B3ABF" w:rsidP="003B3ABF">
      <w:pPr>
        <w:spacing w:before="100" w:beforeAutospacing="1" w:after="120"/>
        <w:contextualSpacing/>
        <w:jc w:val="center"/>
        <w:rPr>
          <w:rFonts w:ascii="Trebuchet MS" w:hAnsi="Trebuchet MS"/>
          <w:b/>
          <w:noProof/>
        </w:rPr>
      </w:pPr>
    </w:p>
    <w:p w14:paraId="3BEC3548" w14:textId="3541A8CE" w:rsidR="00D20DBE" w:rsidRPr="00D22601" w:rsidRDefault="00D20DBE" w:rsidP="00A23984">
      <w:pPr>
        <w:spacing w:after="0" w:line="240" w:lineRule="auto"/>
        <w:jc w:val="both"/>
        <w:rPr>
          <w:rFonts w:cs="Arial"/>
          <w:b/>
          <w:bCs/>
          <w:sz w:val="24"/>
          <w:szCs w:val="24"/>
          <w:lang w:val="ro-RO"/>
        </w:rPr>
      </w:pPr>
    </w:p>
    <w:p w14:paraId="71992ECE" w14:textId="6578348A" w:rsidR="008D60CF" w:rsidRPr="00D22601" w:rsidRDefault="00192CED" w:rsidP="00D22601">
      <w:pPr>
        <w:spacing w:line="276" w:lineRule="auto"/>
        <w:ind w:right="91"/>
        <w:jc w:val="both"/>
        <w:rPr>
          <w:rFonts w:cs="Arial"/>
          <w:bCs/>
          <w:sz w:val="24"/>
          <w:szCs w:val="24"/>
          <w:lang w:val="ro-RO"/>
        </w:rPr>
      </w:pPr>
      <w:r w:rsidRPr="00D22601">
        <w:rPr>
          <w:rFonts w:cs="Arial"/>
          <w:bCs/>
          <w:sz w:val="24"/>
          <w:szCs w:val="24"/>
          <w:lang w:val="ro-RO"/>
        </w:rPr>
        <w:t>În cadrul</w:t>
      </w:r>
      <w:r w:rsidR="00CF289E" w:rsidRPr="00D22601">
        <w:rPr>
          <w:rFonts w:cs="Arial"/>
          <w:bCs/>
          <w:sz w:val="24"/>
          <w:szCs w:val="24"/>
          <w:lang w:val="ro-RO"/>
        </w:rPr>
        <w:t xml:space="preserve"> acestui</w:t>
      </w:r>
      <w:r w:rsidR="002370A7" w:rsidRPr="00D22601">
        <w:rPr>
          <w:rFonts w:cs="Arial"/>
          <w:bCs/>
          <w:sz w:val="24"/>
          <w:szCs w:val="24"/>
          <w:lang w:val="ro-RO"/>
        </w:rPr>
        <w:t xml:space="preserve"> apel</w:t>
      </w:r>
      <w:r w:rsidR="00CF289E" w:rsidRPr="00D22601">
        <w:rPr>
          <w:rFonts w:cs="Arial"/>
          <w:bCs/>
          <w:sz w:val="24"/>
          <w:szCs w:val="24"/>
          <w:lang w:val="ro-RO"/>
        </w:rPr>
        <w:t xml:space="preserve"> se va finanța proiectul</w:t>
      </w:r>
      <w:r w:rsidR="002370A7" w:rsidRPr="00D22601">
        <w:rPr>
          <w:rFonts w:cs="Arial"/>
          <w:bCs/>
          <w:sz w:val="24"/>
          <w:szCs w:val="24"/>
          <w:lang w:val="ro-RO"/>
        </w:rPr>
        <w:t xml:space="preserve"> </w:t>
      </w:r>
      <w:r w:rsidR="008D60CF" w:rsidRPr="00D22601">
        <w:rPr>
          <w:rFonts w:cs="Arial"/>
          <w:bCs/>
          <w:sz w:val="24"/>
          <w:szCs w:val="24"/>
          <w:lang w:val="ro-RO"/>
        </w:rPr>
        <w:t>Suport pentru pregatire</w:t>
      </w:r>
      <w:r w:rsidR="00D22601" w:rsidRPr="00D22601">
        <w:rPr>
          <w:rFonts w:cs="Arial"/>
          <w:bCs/>
          <w:sz w:val="24"/>
          <w:szCs w:val="24"/>
          <w:lang w:val="ro-RO"/>
        </w:rPr>
        <w:t>a proiectului major DANUBIUS-RI.</w:t>
      </w:r>
    </w:p>
    <w:p w14:paraId="6FBAF846" w14:textId="3FC1BF09" w:rsidR="002370A7" w:rsidRDefault="00CF289E" w:rsidP="00C6579D">
      <w:pPr>
        <w:spacing w:after="120"/>
        <w:contextualSpacing/>
        <w:jc w:val="both"/>
        <w:rPr>
          <w:rFonts w:ascii="Trebuchet MS" w:hAnsi="Trebuchet MS" w:cstheme="minorHAnsi"/>
        </w:rPr>
      </w:pPr>
      <w:proofErr w:type="spellStart"/>
      <w:r w:rsidRPr="00D22601">
        <w:rPr>
          <w:rFonts w:ascii="Trebuchet MS" w:hAnsi="Trebuchet MS" w:cstheme="minorHAnsi"/>
        </w:rPr>
        <w:t>Buget</w:t>
      </w:r>
      <w:proofErr w:type="spellEnd"/>
      <w:r w:rsidRPr="00D22601">
        <w:rPr>
          <w:rFonts w:ascii="Trebuchet MS" w:hAnsi="Trebuchet MS" w:cstheme="minorHAnsi"/>
        </w:rPr>
        <w:t xml:space="preserve"> </w:t>
      </w:r>
      <w:proofErr w:type="spellStart"/>
      <w:r w:rsidRPr="00D22601">
        <w:rPr>
          <w:rFonts w:ascii="Trebuchet MS" w:hAnsi="Trebuchet MS" w:cstheme="minorHAnsi"/>
        </w:rPr>
        <w:t>alo</w:t>
      </w:r>
      <w:r w:rsidR="00745BED">
        <w:rPr>
          <w:rFonts w:ascii="Trebuchet MS" w:hAnsi="Trebuchet MS" w:cstheme="minorHAnsi"/>
        </w:rPr>
        <w:t>cat</w:t>
      </w:r>
      <w:proofErr w:type="spellEnd"/>
      <w:r w:rsidR="00745BED">
        <w:rPr>
          <w:rFonts w:ascii="Trebuchet MS" w:hAnsi="Trebuchet MS" w:cstheme="minorHAnsi"/>
        </w:rPr>
        <w:t xml:space="preserve">: 5 </w:t>
      </w:r>
      <w:proofErr w:type="spellStart"/>
      <w:r w:rsidR="00745BED">
        <w:rPr>
          <w:rFonts w:ascii="Trebuchet MS" w:hAnsi="Trebuchet MS" w:cstheme="minorHAnsi"/>
        </w:rPr>
        <w:t>milioane</w:t>
      </w:r>
      <w:proofErr w:type="spellEnd"/>
      <w:r w:rsidR="00745BED">
        <w:rPr>
          <w:rFonts w:ascii="Trebuchet MS" w:hAnsi="Trebuchet MS" w:cstheme="minorHAnsi"/>
        </w:rPr>
        <w:t xml:space="preserve"> euro </w:t>
      </w:r>
    </w:p>
    <w:p w14:paraId="06CA92E5" w14:textId="77777777" w:rsidR="00C6579D" w:rsidRPr="00D22601" w:rsidRDefault="00C6579D" w:rsidP="00C6579D">
      <w:pPr>
        <w:spacing w:after="120"/>
        <w:contextualSpacing/>
        <w:jc w:val="both"/>
        <w:rPr>
          <w:rFonts w:cs="Arial"/>
          <w:bCs/>
          <w:sz w:val="24"/>
          <w:szCs w:val="24"/>
          <w:lang w:val="ro-RO"/>
        </w:rPr>
      </w:pPr>
    </w:p>
    <w:p w14:paraId="607B038A" w14:textId="515749EF" w:rsidR="00192CED" w:rsidRDefault="00D20DBE" w:rsidP="00A23984">
      <w:pPr>
        <w:spacing w:after="0" w:line="240" w:lineRule="auto"/>
        <w:jc w:val="both"/>
        <w:rPr>
          <w:rFonts w:cs="Arial"/>
          <w:bCs/>
          <w:sz w:val="24"/>
          <w:szCs w:val="24"/>
          <w:lang w:val="ro-RO"/>
        </w:rPr>
      </w:pPr>
      <w:r w:rsidRPr="00D22601">
        <w:rPr>
          <w:rFonts w:cs="Arial"/>
          <w:bCs/>
          <w:sz w:val="24"/>
          <w:szCs w:val="24"/>
          <w:lang w:val="ro-RO"/>
        </w:rPr>
        <w:t>Perioada de</w:t>
      </w:r>
      <w:r w:rsidR="00957532" w:rsidRPr="00D22601">
        <w:rPr>
          <w:rFonts w:cs="Arial"/>
          <w:bCs/>
          <w:sz w:val="24"/>
          <w:szCs w:val="24"/>
          <w:lang w:val="ro-RO"/>
        </w:rPr>
        <w:t xml:space="preserve"> consultare publică începe la 19.02.2020</w:t>
      </w:r>
      <w:r w:rsidRPr="00D22601">
        <w:rPr>
          <w:rFonts w:cs="Arial"/>
          <w:bCs/>
          <w:sz w:val="24"/>
          <w:szCs w:val="24"/>
          <w:lang w:val="ro-RO"/>
        </w:rPr>
        <w:t xml:space="preserve"> și se închei</w:t>
      </w:r>
      <w:r w:rsidR="00957532" w:rsidRPr="00D22601">
        <w:rPr>
          <w:rFonts w:cs="Arial"/>
          <w:bCs/>
          <w:sz w:val="24"/>
          <w:szCs w:val="24"/>
          <w:lang w:val="ro-RO"/>
        </w:rPr>
        <w:t>e la 03.03</w:t>
      </w:r>
      <w:r w:rsidR="00192CED" w:rsidRPr="00D22601">
        <w:rPr>
          <w:rFonts w:cs="Arial"/>
          <w:bCs/>
          <w:sz w:val="24"/>
          <w:szCs w:val="24"/>
          <w:lang w:val="ro-RO"/>
        </w:rPr>
        <w:t>.</w:t>
      </w:r>
      <w:r w:rsidR="00957532" w:rsidRPr="00D22601">
        <w:rPr>
          <w:rFonts w:cs="Arial"/>
          <w:bCs/>
          <w:sz w:val="24"/>
          <w:szCs w:val="24"/>
          <w:lang w:val="ro-RO"/>
        </w:rPr>
        <w:t>2020</w:t>
      </w:r>
      <w:r w:rsidRPr="00D22601">
        <w:rPr>
          <w:rFonts w:cs="Arial"/>
          <w:bCs/>
          <w:sz w:val="24"/>
          <w:szCs w:val="24"/>
          <w:lang w:val="ro-RO"/>
        </w:rPr>
        <w:t xml:space="preserve">. În acest timp, persoanele sau entitățile interesate vor putea formula observații și propuneri, care vor fi centralizate de Organismul Intermediar pentru Cercetare și analizate împreună cu AMPOC. </w:t>
      </w:r>
      <w:r w:rsidR="00E579A3" w:rsidRPr="00D22601">
        <w:rPr>
          <w:rFonts w:cs="Arial"/>
          <w:bCs/>
          <w:sz w:val="24"/>
          <w:szCs w:val="24"/>
          <w:lang w:val="ro-RO"/>
        </w:rPr>
        <w:t xml:space="preserve">Observațiile vor fi transmise la adresa de e-mail: </w:t>
      </w:r>
      <w:hyperlink r:id="rId5" w:history="1">
        <w:r w:rsidR="00E579A3" w:rsidRPr="00D22601">
          <w:rPr>
            <w:rStyle w:val="Hyperlink"/>
            <w:rFonts w:cs="Arial"/>
            <w:bCs/>
            <w:sz w:val="24"/>
            <w:szCs w:val="24"/>
            <w:lang w:val="ro-RO"/>
          </w:rPr>
          <w:t>structurale@research.gov.ro</w:t>
        </w:r>
      </w:hyperlink>
      <w:r w:rsidR="00E579A3" w:rsidRPr="00D22601">
        <w:rPr>
          <w:rFonts w:cs="Arial"/>
          <w:bCs/>
          <w:sz w:val="24"/>
          <w:szCs w:val="24"/>
          <w:lang w:val="ro-RO"/>
        </w:rPr>
        <w:t xml:space="preserve"> .</w:t>
      </w:r>
    </w:p>
    <w:p w14:paraId="59E2864E" w14:textId="77777777" w:rsidR="001A771D" w:rsidRDefault="001A771D" w:rsidP="00A23984">
      <w:pPr>
        <w:spacing w:after="0" w:line="240" w:lineRule="auto"/>
        <w:jc w:val="both"/>
        <w:rPr>
          <w:rFonts w:cs="Arial"/>
          <w:bCs/>
          <w:sz w:val="24"/>
          <w:szCs w:val="24"/>
          <w:lang w:val="ro-RO"/>
        </w:rPr>
      </w:pPr>
    </w:p>
    <w:p w14:paraId="6247468F" w14:textId="3CC028D5" w:rsidR="001A771D" w:rsidRPr="001A771D" w:rsidRDefault="001A771D" w:rsidP="00A23984">
      <w:pPr>
        <w:spacing w:after="0" w:line="240" w:lineRule="auto"/>
        <w:jc w:val="both"/>
        <w:rPr>
          <w:rFonts w:cs="Arial"/>
          <w:bCs/>
          <w:i/>
          <w:sz w:val="24"/>
          <w:szCs w:val="24"/>
          <w:lang w:val="ro-RO"/>
        </w:rPr>
      </w:pPr>
      <w:r w:rsidRPr="001A771D">
        <w:rPr>
          <w:rFonts w:cs="Arial"/>
          <w:bCs/>
          <w:i/>
          <w:sz w:val="24"/>
          <w:szCs w:val="24"/>
          <w:lang w:val="ro-RO"/>
        </w:rPr>
        <w:t>ATENŢIE</w:t>
      </w:r>
      <w:r w:rsidRPr="001A771D">
        <w:rPr>
          <w:rFonts w:cs="Arial"/>
          <w:bCs/>
          <w:i/>
          <w:sz w:val="24"/>
          <w:szCs w:val="24"/>
        </w:rPr>
        <w:t xml:space="preserve">: </w:t>
      </w:r>
      <w:r w:rsidR="00554A40">
        <w:rPr>
          <w:rFonts w:cs="Arial"/>
          <w:bCs/>
          <w:i/>
          <w:sz w:val="24"/>
          <w:szCs w:val="24"/>
        </w:rPr>
        <w:t xml:space="preserve"> </w:t>
      </w:r>
      <w:proofErr w:type="spellStart"/>
      <w:r>
        <w:rPr>
          <w:rFonts w:cs="Arial"/>
          <w:bCs/>
          <w:i/>
          <w:sz w:val="24"/>
          <w:szCs w:val="24"/>
        </w:rPr>
        <w:t>Proiectul</w:t>
      </w:r>
      <w:proofErr w:type="spellEnd"/>
      <w:r>
        <w:rPr>
          <w:rFonts w:cs="Arial"/>
          <w:bCs/>
          <w:i/>
          <w:sz w:val="24"/>
          <w:szCs w:val="24"/>
        </w:rPr>
        <w:t xml:space="preserve"> </w:t>
      </w:r>
      <w:proofErr w:type="spellStart"/>
      <w:r w:rsidR="00554A40">
        <w:rPr>
          <w:rFonts w:cs="Arial"/>
          <w:bCs/>
          <w:i/>
          <w:sz w:val="24"/>
          <w:szCs w:val="24"/>
        </w:rPr>
        <w:t>pregătitor</w:t>
      </w:r>
      <w:proofErr w:type="spellEnd"/>
      <w:r w:rsidR="00554A40">
        <w:rPr>
          <w:rFonts w:cs="Arial"/>
          <w:bCs/>
          <w:i/>
          <w:sz w:val="24"/>
          <w:szCs w:val="24"/>
        </w:rPr>
        <w:t xml:space="preserve"> </w:t>
      </w:r>
      <w:proofErr w:type="spellStart"/>
      <w:r w:rsidR="00554A40">
        <w:rPr>
          <w:rFonts w:cs="Arial"/>
          <w:bCs/>
          <w:i/>
          <w:sz w:val="24"/>
          <w:szCs w:val="24"/>
        </w:rPr>
        <w:t>pentru</w:t>
      </w:r>
      <w:proofErr w:type="spellEnd"/>
      <w:r w:rsidR="00554A40">
        <w:rPr>
          <w:rFonts w:cs="Arial"/>
          <w:bCs/>
          <w:i/>
          <w:sz w:val="24"/>
          <w:szCs w:val="24"/>
        </w:rPr>
        <w:t xml:space="preserve"> </w:t>
      </w:r>
      <w:proofErr w:type="spellStart"/>
      <w:r w:rsidR="00554A40">
        <w:rPr>
          <w:rFonts w:cs="Arial"/>
          <w:bCs/>
          <w:i/>
          <w:sz w:val="24"/>
          <w:szCs w:val="24"/>
        </w:rPr>
        <w:t>implementarea</w:t>
      </w:r>
      <w:proofErr w:type="spellEnd"/>
      <w:r w:rsidR="00554A40">
        <w:rPr>
          <w:rFonts w:cs="Arial"/>
          <w:bCs/>
          <w:i/>
          <w:sz w:val="24"/>
          <w:szCs w:val="24"/>
        </w:rPr>
        <w:t xml:space="preserve"> </w:t>
      </w:r>
      <w:proofErr w:type="spellStart"/>
      <w:r w:rsidR="00554A40">
        <w:rPr>
          <w:rFonts w:cs="Arial"/>
          <w:bCs/>
          <w:i/>
          <w:sz w:val="24"/>
          <w:szCs w:val="24"/>
        </w:rPr>
        <w:t>proiectului</w:t>
      </w:r>
      <w:proofErr w:type="spellEnd"/>
      <w:r w:rsidR="00554A40">
        <w:rPr>
          <w:rFonts w:cs="Arial"/>
          <w:bCs/>
          <w:i/>
          <w:sz w:val="24"/>
          <w:szCs w:val="24"/>
        </w:rPr>
        <w:t xml:space="preserve"> major DANUBIUS-RI </w:t>
      </w:r>
      <w:proofErr w:type="spellStart"/>
      <w:r>
        <w:rPr>
          <w:rFonts w:cs="Arial"/>
          <w:bCs/>
          <w:i/>
          <w:sz w:val="24"/>
          <w:szCs w:val="24"/>
        </w:rPr>
        <w:t>va</w:t>
      </w:r>
      <w:proofErr w:type="spellEnd"/>
      <w:r>
        <w:rPr>
          <w:rFonts w:cs="Arial"/>
          <w:bCs/>
          <w:i/>
          <w:sz w:val="24"/>
          <w:szCs w:val="24"/>
        </w:rPr>
        <w:t xml:space="preserve"> fi </w:t>
      </w:r>
      <w:proofErr w:type="spellStart"/>
      <w:r>
        <w:rPr>
          <w:rFonts w:cs="Arial"/>
          <w:bCs/>
          <w:i/>
          <w:sz w:val="24"/>
          <w:szCs w:val="24"/>
        </w:rPr>
        <w:t>finan</w:t>
      </w:r>
      <w:proofErr w:type="spellEnd"/>
      <w:r>
        <w:rPr>
          <w:rFonts w:cs="Arial"/>
          <w:bCs/>
          <w:i/>
          <w:sz w:val="24"/>
          <w:szCs w:val="24"/>
          <w:lang w:val="ro-RO"/>
        </w:rPr>
        <w:t>ţat în condiţiile aprobării de către Comisia Europeană a modificărilor Programului Operaţional Competitivitate</w:t>
      </w:r>
      <w:r w:rsidR="00554A40">
        <w:rPr>
          <w:rFonts w:cs="Arial"/>
          <w:bCs/>
          <w:i/>
          <w:sz w:val="24"/>
          <w:szCs w:val="24"/>
          <w:lang w:val="ro-RO"/>
        </w:rPr>
        <w:t>.</w:t>
      </w:r>
    </w:p>
    <w:p w14:paraId="3C673E85" w14:textId="77777777" w:rsidR="00192CED" w:rsidRPr="0085419C" w:rsidRDefault="00192CED" w:rsidP="00A23984">
      <w:pPr>
        <w:spacing w:after="0" w:line="240" w:lineRule="auto"/>
        <w:jc w:val="both"/>
        <w:rPr>
          <w:rFonts w:cs="Arial"/>
          <w:b/>
          <w:bCs/>
          <w:sz w:val="24"/>
          <w:szCs w:val="24"/>
          <w:lang w:val="ro-RO"/>
        </w:rPr>
      </w:pPr>
    </w:p>
    <w:p w14:paraId="5FD64949" w14:textId="77777777" w:rsidR="00192CED" w:rsidRPr="0085419C" w:rsidRDefault="00192CED" w:rsidP="00A23984">
      <w:pPr>
        <w:spacing w:after="0" w:line="240" w:lineRule="auto"/>
        <w:jc w:val="both"/>
        <w:rPr>
          <w:rFonts w:cs="Arial"/>
          <w:b/>
          <w:bCs/>
          <w:sz w:val="24"/>
          <w:szCs w:val="24"/>
          <w:lang w:val="ro-RO"/>
        </w:rPr>
      </w:pPr>
    </w:p>
    <w:p w14:paraId="3AC64E9C" w14:textId="77777777" w:rsidR="00192CED" w:rsidRPr="0085419C" w:rsidRDefault="00192CED" w:rsidP="00A23984">
      <w:pPr>
        <w:spacing w:after="0" w:line="240" w:lineRule="auto"/>
        <w:jc w:val="both"/>
        <w:rPr>
          <w:rFonts w:cs="Arial"/>
          <w:b/>
          <w:bCs/>
          <w:sz w:val="24"/>
          <w:szCs w:val="24"/>
          <w:lang w:val="ro-RO"/>
        </w:rPr>
      </w:pPr>
    </w:p>
    <w:p w14:paraId="64C28F63" w14:textId="77777777" w:rsidR="00192CED" w:rsidRDefault="00192CED" w:rsidP="00A23984">
      <w:pPr>
        <w:spacing w:after="0" w:line="240" w:lineRule="auto"/>
        <w:jc w:val="both"/>
        <w:rPr>
          <w:rFonts w:ascii="Trebuchet MS" w:hAnsi="Trebuchet MS" w:cs="Arial"/>
          <w:b/>
          <w:bCs/>
          <w:sz w:val="24"/>
          <w:szCs w:val="24"/>
          <w:lang w:val="ro-RO"/>
        </w:rPr>
      </w:pPr>
    </w:p>
    <w:p w14:paraId="1703A534" w14:textId="77777777" w:rsidR="00192CED" w:rsidRPr="00AE1275" w:rsidRDefault="00192CED" w:rsidP="00A23984">
      <w:pPr>
        <w:spacing w:after="0" w:line="240" w:lineRule="auto"/>
        <w:jc w:val="both"/>
        <w:rPr>
          <w:rFonts w:ascii="Trebuchet MS" w:hAnsi="Trebuchet MS" w:cs="Arial"/>
          <w:b/>
          <w:bCs/>
          <w:sz w:val="24"/>
          <w:szCs w:val="24"/>
          <w:lang w:val="ro-RO"/>
        </w:rPr>
      </w:pPr>
    </w:p>
    <w:p w14:paraId="0FBDBA8E" w14:textId="77777777" w:rsidR="00A23984" w:rsidRPr="00AE1275" w:rsidRDefault="00A23984" w:rsidP="00A23984">
      <w:pPr>
        <w:spacing w:after="0" w:line="240" w:lineRule="auto"/>
        <w:jc w:val="both"/>
        <w:rPr>
          <w:rFonts w:ascii="Trebuchet MS" w:hAnsi="Trebuchet MS" w:cs="Arial"/>
          <w:sz w:val="24"/>
          <w:szCs w:val="24"/>
          <w:lang w:val="ro-RO"/>
        </w:rPr>
      </w:pPr>
    </w:p>
    <w:p w14:paraId="3C030B77" w14:textId="06FD796B" w:rsidR="00321B1B" w:rsidRPr="00F55921" w:rsidRDefault="00321B1B" w:rsidP="00F55921">
      <w:pPr>
        <w:spacing w:after="0" w:line="240" w:lineRule="auto"/>
        <w:jc w:val="both"/>
        <w:rPr>
          <w:rFonts w:ascii="Trebuchet MS" w:hAnsi="Trebuchet MS" w:cs="Arial"/>
          <w:sz w:val="24"/>
          <w:szCs w:val="24"/>
          <w:lang w:val="ro-RO"/>
        </w:rPr>
      </w:pPr>
    </w:p>
    <w:p w14:paraId="25F9D2C5" w14:textId="77777777" w:rsidR="00321B1B" w:rsidRPr="00AE1275" w:rsidRDefault="00321B1B" w:rsidP="00321B1B">
      <w:pPr>
        <w:jc w:val="center"/>
        <w:rPr>
          <w:rFonts w:ascii="Trebuchet MS" w:hAnsi="Trebuchet MS" w:cs="Arial"/>
          <w:b/>
          <w:sz w:val="24"/>
          <w:szCs w:val="24"/>
          <w:lang w:val="ro-RO"/>
        </w:rPr>
      </w:pPr>
    </w:p>
    <w:sectPr w:rsidR="00321B1B" w:rsidRPr="00AE1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E05B2D"/>
    <w:multiLevelType w:val="hybridMultilevel"/>
    <w:tmpl w:val="141245B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0E"/>
    <w:rsid w:val="00045401"/>
    <w:rsid w:val="000513E4"/>
    <w:rsid w:val="00055923"/>
    <w:rsid w:val="000620FF"/>
    <w:rsid w:val="000720E2"/>
    <w:rsid w:val="00082F98"/>
    <w:rsid w:val="000C1017"/>
    <w:rsid w:val="000C47BA"/>
    <w:rsid w:val="000C52DE"/>
    <w:rsid w:val="0013689A"/>
    <w:rsid w:val="00192CED"/>
    <w:rsid w:val="001A771D"/>
    <w:rsid w:val="0022485D"/>
    <w:rsid w:val="002370A7"/>
    <w:rsid w:val="0030645D"/>
    <w:rsid w:val="00321B1B"/>
    <w:rsid w:val="003B3ABF"/>
    <w:rsid w:val="00486922"/>
    <w:rsid w:val="00490AA8"/>
    <w:rsid w:val="00554A40"/>
    <w:rsid w:val="00564D89"/>
    <w:rsid w:val="00582DD7"/>
    <w:rsid w:val="005F7A08"/>
    <w:rsid w:val="006B573D"/>
    <w:rsid w:val="006E252C"/>
    <w:rsid w:val="00740359"/>
    <w:rsid w:val="00745BED"/>
    <w:rsid w:val="007C0FF9"/>
    <w:rsid w:val="0084326F"/>
    <w:rsid w:val="0085419C"/>
    <w:rsid w:val="008B027E"/>
    <w:rsid w:val="008D60CF"/>
    <w:rsid w:val="009118F5"/>
    <w:rsid w:val="00957532"/>
    <w:rsid w:val="00A23984"/>
    <w:rsid w:val="00A2434B"/>
    <w:rsid w:val="00AE1275"/>
    <w:rsid w:val="00AF5978"/>
    <w:rsid w:val="00B0210E"/>
    <w:rsid w:val="00B27BAB"/>
    <w:rsid w:val="00BB19C6"/>
    <w:rsid w:val="00C12B6C"/>
    <w:rsid w:val="00C31A9E"/>
    <w:rsid w:val="00C44A28"/>
    <w:rsid w:val="00C6579D"/>
    <w:rsid w:val="00CC47CF"/>
    <w:rsid w:val="00CF289E"/>
    <w:rsid w:val="00D1740A"/>
    <w:rsid w:val="00D20DBE"/>
    <w:rsid w:val="00D22601"/>
    <w:rsid w:val="00D22D22"/>
    <w:rsid w:val="00D33738"/>
    <w:rsid w:val="00D407E7"/>
    <w:rsid w:val="00D46FE9"/>
    <w:rsid w:val="00DD4C17"/>
    <w:rsid w:val="00E0393E"/>
    <w:rsid w:val="00E22E2F"/>
    <w:rsid w:val="00E579A3"/>
    <w:rsid w:val="00F55921"/>
    <w:rsid w:val="00F801EE"/>
    <w:rsid w:val="00FD5468"/>
    <w:rsid w:val="00FF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3828"/>
  <w15:docId w15:val="{373767FF-3894-495F-A249-AD8F52AA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1B1B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E579A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7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ucturale@research.gov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227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Nitu</dc:creator>
  <cp:lastModifiedBy>Carmen Chitafes</cp:lastModifiedBy>
  <cp:revision>28</cp:revision>
  <cp:lastPrinted>2020-02-18T09:27:00Z</cp:lastPrinted>
  <dcterms:created xsi:type="dcterms:W3CDTF">2019-08-14T12:14:00Z</dcterms:created>
  <dcterms:modified xsi:type="dcterms:W3CDTF">2020-02-18T09:29:00Z</dcterms:modified>
</cp:coreProperties>
</file>